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8EC">
      <w:pPr>
        <w:pStyle w:val="Title"/>
      </w:pPr>
    </w:p>
    <w:p w:rsidR="00000000" w:rsidRDefault="00C518EC">
      <w:pPr>
        <w:pStyle w:val="Title"/>
      </w:pPr>
    </w:p>
    <w:p w:rsidR="00000000" w:rsidRDefault="00C518EC">
      <w:pPr>
        <w:pStyle w:val="Title"/>
      </w:pPr>
      <w:r>
        <w:t>Common Form 76– JUDGMENT ON DISPUTED LVD CLAIM</w:t>
      </w:r>
    </w:p>
    <w:p w:rsidR="00000000" w:rsidRDefault="00C518EC">
      <w:pPr>
        <w:jc w:val="center"/>
        <w:rPr>
          <w:b/>
          <w:bCs/>
        </w:rPr>
      </w:pPr>
    </w:p>
    <w:p w:rsidR="00000000" w:rsidRDefault="00C518EC">
      <w:pPr>
        <w:rPr>
          <w:b/>
          <w:bCs/>
        </w:rPr>
      </w:pPr>
    </w:p>
    <w:p w:rsidR="00000000" w:rsidRDefault="00C518EC">
      <w:pPr>
        <w:tabs>
          <w:tab w:val="left" w:pos="2880"/>
        </w:tabs>
      </w:pPr>
      <w:r>
        <w:rPr>
          <w:b/>
          <w:bCs/>
        </w:rPr>
        <w:t>Judicial Officer:</w:t>
      </w:r>
      <w:r>
        <w:rPr>
          <w:b/>
          <w:bCs/>
        </w:rPr>
        <w:tab/>
      </w:r>
      <w:r>
        <w:rPr>
          <w:b/>
          <w:bCs/>
        </w:rPr>
        <w:tab/>
      </w:r>
      <w:r>
        <w:t>The Honourable Justice …………………………….</w:t>
      </w:r>
    </w:p>
    <w:p w:rsidR="00000000" w:rsidRDefault="00C518EC">
      <w:pPr>
        <w:tabs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C518EC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…………………………………….</w:t>
      </w:r>
      <w:r>
        <w:rPr>
          <w:i/>
          <w:iCs/>
        </w:rPr>
        <w:t>[DD/MM/YYYY]</w:t>
      </w:r>
    </w:p>
    <w:p w:rsidR="00000000" w:rsidRDefault="00C518EC">
      <w:pPr>
        <w:tabs>
          <w:tab w:val="left" w:pos="2880"/>
        </w:tabs>
        <w:rPr>
          <w:i/>
          <w:iCs/>
        </w:rPr>
      </w:pPr>
    </w:p>
    <w:p w:rsidR="00000000" w:rsidRDefault="00C518EC">
      <w:pPr>
        <w:tabs>
          <w:tab w:val="left" w:pos="2880"/>
        </w:tabs>
      </w:pPr>
      <w:r>
        <w:rPr>
          <w:b/>
          <w:bCs/>
        </w:rPr>
        <w:t>Date(s) of hearing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……………………………………</w:t>
      </w:r>
      <w:r>
        <w:rPr>
          <w:i/>
          <w:iCs/>
        </w:rPr>
        <w:t xml:space="preserve">[DD/MM/YYYY] </w:t>
      </w:r>
    </w:p>
    <w:p w:rsidR="00000000" w:rsidRDefault="00C518EC">
      <w:pPr>
        <w:tabs>
          <w:tab w:val="left" w:pos="2880"/>
        </w:tabs>
      </w:pPr>
    </w:p>
    <w:p w:rsidR="00000000" w:rsidRDefault="00C518EC">
      <w:pPr>
        <w:tabs>
          <w:tab w:val="left" w:pos="288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……………………………………</w:t>
      </w:r>
      <w:r>
        <w:rPr>
          <w:i/>
          <w:iCs/>
        </w:rPr>
        <w:t>[DD/MM/YYYY]</w:t>
      </w:r>
    </w:p>
    <w:p w:rsidR="00000000" w:rsidRDefault="00C518EC">
      <w:pPr>
        <w:tabs>
          <w:tab w:val="left" w:pos="2880"/>
        </w:tabs>
      </w:pPr>
    </w:p>
    <w:p w:rsidR="00000000" w:rsidRDefault="00C518EC">
      <w:pPr>
        <w:tabs>
          <w:tab w:val="left" w:pos="2520"/>
        </w:tabs>
        <w:ind w:right="-54"/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.…………………………………...Solicitor/Counsel for the Plaintiff(s)</w:t>
      </w:r>
    </w:p>
    <w:p w:rsidR="00000000" w:rsidRDefault="00C518EC">
      <w:pPr>
        <w:tabs>
          <w:tab w:val="left" w:pos="2520"/>
        </w:tabs>
        <w:ind w:right="-414"/>
      </w:pPr>
      <w:r>
        <w:tab/>
        <w:t>……………………………………Solicitor/Counsel for the Defendant(s)</w:t>
      </w:r>
    </w:p>
    <w:p w:rsidR="00000000" w:rsidRDefault="00C518EC">
      <w:pPr>
        <w:tabs>
          <w:tab w:val="left" w:pos="2520"/>
        </w:tabs>
        <w:ind w:right="-234"/>
      </w:pPr>
      <w:r>
        <w:tab/>
        <w:t>……………………………………Solicitor/Counsel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C518EC">
      <w:pPr>
        <w:tabs>
          <w:tab w:val="left" w:pos="2520"/>
        </w:tabs>
      </w:pPr>
    </w:p>
    <w:p w:rsidR="00000000" w:rsidRDefault="00C518EC">
      <w:pPr>
        <w:tabs>
          <w:tab w:val="left" w:pos="2520"/>
        </w:tabs>
      </w:pPr>
      <w:r>
        <w:rPr>
          <w:b/>
          <w:bCs/>
        </w:rPr>
        <w:t>Other 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……………………………………………………………………………</w:t>
      </w:r>
    </w:p>
    <w:p w:rsidR="00000000" w:rsidRDefault="00C518EC"/>
    <w:p w:rsidR="00000000" w:rsidRDefault="00C518EC">
      <w:r>
        <w:t>[</w:t>
      </w:r>
      <w:r>
        <w:rPr>
          <w:i/>
          <w:iCs/>
        </w:rPr>
        <w:t>By Consent</w:t>
      </w:r>
      <w:r>
        <w:t>]</w:t>
      </w:r>
      <w:r>
        <w:rPr>
          <w:b/>
          <w:bCs/>
        </w:rPr>
        <w:t xml:space="preserve"> THE COURT ORDERS</w:t>
      </w:r>
      <w:r>
        <w:t xml:space="preserve"> </w:t>
      </w:r>
      <w:r>
        <w:rPr>
          <w:b/>
          <w:bCs/>
        </w:rPr>
        <w:t>that:</w:t>
      </w:r>
    </w:p>
    <w:p w:rsidR="00000000" w:rsidRDefault="00C518EC"/>
    <w:p w:rsidR="00000000" w:rsidRDefault="00C518EC">
      <w:pPr>
        <w:ind w:left="567" w:hanging="567"/>
      </w:pPr>
      <w:r>
        <w:t>1.</w:t>
      </w:r>
      <w:r>
        <w:tab/>
      </w:r>
      <w:r>
        <w:t>The Plaintiff (s) recover from the Defendant (s) the sum of $[</w:t>
      </w:r>
      <w:r>
        <w:rPr>
          <w:i/>
          <w:iCs/>
        </w:rPr>
        <w:t>Amount</w:t>
      </w:r>
      <w:r>
        <w:t>] [</w:t>
      </w:r>
      <w:r>
        <w:rPr>
          <w:i/>
          <w:iCs/>
        </w:rPr>
        <w:t>less the sum of $[Amount] already paid</w:t>
      </w:r>
      <w:r>
        <w:t>] plus interest on the sum of $[</w:t>
      </w:r>
      <w:r>
        <w:rPr>
          <w:i/>
          <w:iCs/>
        </w:rPr>
        <w:t>Amount</w:t>
      </w:r>
      <w:r>
        <w:t>] in accordance with the provisions of the Land Acquisition Act 1969.</w:t>
      </w:r>
    </w:p>
    <w:p w:rsidR="00000000" w:rsidRDefault="00C518EC">
      <w:pPr>
        <w:ind w:firstLine="567"/>
      </w:pPr>
    </w:p>
    <w:p w:rsidR="00000000" w:rsidRDefault="00C518EC">
      <w:pPr>
        <w:ind w:left="567" w:hanging="567"/>
      </w:pPr>
      <w:r>
        <w:t>2.</w:t>
      </w:r>
      <w:r>
        <w:tab/>
        <w:t>The Defendant (s) pay to the Plaint</w:t>
      </w:r>
      <w:r>
        <w:t>iff (s) [</w:t>
      </w:r>
      <w:r>
        <w:rPr>
          <w:i/>
          <w:iCs/>
        </w:rPr>
        <w:t>his/her/their</w:t>
      </w:r>
      <w:r>
        <w:t>] costs as taxed or agreed according to the [</w:t>
      </w:r>
      <w:r>
        <w:rPr>
          <w:i/>
          <w:iCs/>
        </w:rPr>
        <w:t>Specify</w:t>
      </w:r>
      <w:r>
        <w:t>] scale under rule 114 of the Land and Valuation Rules.</w:t>
      </w:r>
    </w:p>
    <w:p w:rsidR="00000000" w:rsidRDefault="00C518EC"/>
    <w:p w:rsidR="00000000" w:rsidRDefault="00C518EC">
      <w:pPr>
        <w:rPr>
          <w:i/>
          <w:iCs/>
        </w:rPr>
      </w:pPr>
      <w:r>
        <w:rPr>
          <w:i/>
          <w:iCs/>
        </w:rPr>
        <w:t>[Other text, if applicable.]</w:t>
      </w:r>
    </w:p>
    <w:p w:rsidR="00000000" w:rsidRDefault="00C518EC">
      <w:pPr>
        <w:rPr>
          <w:i/>
          <w:iCs/>
        </w:rPr>
      </w:pPr>
    </w:p>
    <w:p w:rsidR="00000000" w:rsidRDefault="00C518EC">
      <w:pPr>
        <w:rPr>
          <w:i/>
          <w:iCs/>
        </w:rPr>
      </w:pPr>
    </w:p>
    <w:p w:rsidR="00000000" w:rsidRDefault="00C518EC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C518EC">
      <w:pPr>
        <w:tabs>
          <w:tab w:val="left" w:pos="6480"/>
        </w:tabs>
      </w:pPr>
      <w:r>
        <w:tab/>
        <w:t>for Registrar</w:t>
      </w:r>
    </w:p>
    <w:p w:rsidR="00000000" w:rsidRDefault="00C518EC"/>
    <w:p w:rsidR="00000000" w:rsidRDefault="00C518EC">
      <w:pPr>
        <w:tabs>
          <w:tab w:val="left" w:pos="3060"/>
        </w:tabs>
      </w:pPr>
      <w:r>
        <w:tab/>
        <w:t>Compu</w:t>
      </w:r>
      <w:r>
        <w:t>ter File Reference……………………………….</w:t>
      </w:r>
    </w:p>
    <w:p w:rsidR="00000000" w:rsidRDefault="00C518EC"/>
    <w:p w:rsidR="00000000" w:rsidRDefault="00C518EC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518EC">
      <w:r>
        <w:separator/>
      </w:r>
    </w:p>
  </w:endnote>
  <w:endnote w:type="continuationSeparator" w:id="0">
    <w:p w:rsidR="00000000" w:rsidRDefault="00C5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518EC">
      <w:r>
        <w:separator/>
      </w:r>
    </w:p>
  </w:footnote>
  <w:footnote w:type="continuationSeparator" w:id="0">
    <w:p w:rsidR="00000000" w:rsidRDefault="00C51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8E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C518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544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2D27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18EC"/>
    <w:rsid w:val="00C5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ED3BD-37D4-42DE-8836-A98FFA5A6635}"/>
</file>

<file path=customXml/itemProps2.xml><?xml version="1.0" encoding="utf-8"?>
<ds:datastoreItem xmlns:ds="http://schemas.openxmlformats.org/officeDocument/2006/customXml" ds:itemID="{6C694F81-9A4A-4AFE-8C47-83C910C02444}"/>
</file>

<file path=customXml/itemProps3.xml><?xml version="1.0" encoding="utf-8"?>
<ds:datastoreItem xmlns:ds="http://schemas.openxmlformats.org/officeDocument/2006/customXml" ds:itemID="{B321B855-C644-4D31-AF55-D65F89ECB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76– JUDGMENT ON DISPUTED LVD CLAIM</vt:lpstr>
    </vt:vector>
  </TitlesOfParts>
  <Company>South Australian Government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76– JUDGMENT ON DISPUTED LVD CLAIM</dc:title>
  <dc:creator>Courts Administration Authority</dc:creator>
  <cp:lastModifiedBy>kisbac</cp:lastModifiedBy>
  <cp:revision>2</cp:revision>
  <cp:lastPrinted>1996-03-05T04:52:00Z</cp:lastPrinted>
  <dcterms:created xsi:type="dcterms:W3CDTF">2012-05-29T03:54:00Z</dcterms:created>
  <dcterms:modified xsi:type="dcterms:W3CDTF">2012-05-29T03:54:00Z</dcterms:modified>
</cp:coreProperties>
</file>